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the function to review the users performance.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to remove the AI component in favor of if else thresholds.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testing the system to ensure proper performance reviews are provided.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testing of every component in the analyzer.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Sending the performance results to the Postgres DB.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Backtracking on my plans was time consuming.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UI refinement to make the interface more polished.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component spacing and alignment for cleaner visual structure.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Improved typography and color consistency to enhance readability.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UI sections to ensure everything follows the same design style.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final styling adjustments across the interface.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hover effects and small transitions to improve interaction quality.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initial responsiveness evaluation across different screen sizes.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Maintaining consistency while making the last visual changes.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Avoiding layout disruptions during final tweaks.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refinement with keeping up overall momentum.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logged API responses to confirm how often rate limits are triggered and under what conditions. Identified that repeated requests are mostly happening during testing sequences.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outlining a plan for how to space out or batch API calls to reduce the frequency of these errors.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implementing the logic to manage request timing or caching results from previous calls to prevent redundant API hits.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the most efficient place in the workflow to control API request frequency without affecting response accuracy.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Communicated on project work for closing documents on capstone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on design for capstone folder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on planning on project work and documents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effective poster designs for the project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more documentation on how to install docker with the docker compose plugin in Linux, MacOS, and Windows.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Explained ports that need to be open (or how to set up new ports).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all functionalities of Green Vault. End of last development sprint.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